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5FECAFF2" w14:textId="77777777" w:rsidR="00F74C92" w:rsidRDefault="00F74C92" w:rsidP="00960A32">
      <w:pPr>
        <w:keepNext/>
        <w:jc w:val="center"/>
        <w:rPr>
          <w:rFonts w:asciiTheme="minorHAnsi" w:eastAsiaTheme="minorHAnsi" w:hAnsiTheme="minorHAnsi" w:cstheme="minorBidi"/>
          <w:b/>
          <w:bCs/>
          <w:color w:val="FF0000"/>
          <w:kern w:val="2"/>
          <w:szCs w:val="22"/>
          <w:lang w:eastAsia="en-US"/>
          <w14:ligatures w14:val="standardContextual"/>
        </w:rPr>
      </w:pPr>
    </w:p>
    <w:p w14:paraId="7D2485DD" w14:textId="45AED9F7" w:rsidR="00960A32" w:rsidRPr="00F74C92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74C92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74C92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F74C92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74C92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F74C92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74C92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0C15B044" w14:textId="4C83BCAB" w:rsidR="00960A32" w:rsidRPr="00F74C92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74C92">
        <w:rPr>
          <w:rFonts w:asciiTheme="minorHAnsi" w:eastAsia="Calibri" w:hAnsiTheme="minorHAnsi" w:cs="Arial"/>
          <w:b/>
          <w:sz w:val="24"/>
        </w:rPr>
        <w:t>gem</w:t>
      </w:r>
      <w:r w:rsidR="00190230" w:rsidRPr="00F74C92">
        <w:rPr>
          <w:rFonts w:asciiTheme="minorHAnsi" w:eastAsia="Calibri" w:hAnsiTheme="minorHAnsi" w:cs="Arial"/>
          <w:b/>
          <w:sz w:val="24"/>
        </w:rPr>
        <w:t>äß</w:t>
      </w:r>
      <w:r w:rsidRPr="00F74C92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F74C92">
        <w:rPr>
          <w:rFonts w:asciiTheme="minorHAnsi" w:hAnsiTheme="minorHAnsi"/>
          <w:b/>
          <w:bCs/>
          <w:sz w:val="24"/>
        </w:rPr>
        <w:t>2025</w:t>
      </w:r>
      <w:r w:rsidRPr="00F74C92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3BFED906" w:rsidR="00960A32" w:rsidRPr="00F74C92" w:rsidRDefault="00F74C9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F74C92">
        <w:rPr>
          <w:rFonts w:asciiTheme="minorHAnsi" w:eastAsia="Calibri" w:hAnsiTheme="minorHAnsi" w:cs="Arial"/>
          <w:b/>
          <w:sz w:val="24"/>
        </w:rPr>
        <w:t>in der Gemeinde Wackersdorf</w:t>
      </w:r>
    </w:p>
    <w:p w14:paraId="1626EDE5" w14:textId="77777777" w:rsidR="001803EE" w:rsidRPr="00F74C92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F74C92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F74C92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F74C92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F74C92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F74C92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 w:rsidRPr="00F74C92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F74C92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F74C92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F74C92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F74C92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Prüfung </w:t>
      </w:r>
      <w:r w:rsidR="009F4969" w:rsidRPr="00F74C92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F74C92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F74C92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F74C92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F74C92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4EAA47B" w:rsidR="009F4969" w:rsidRPr="00F74C92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F74C9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Darüber hinausgehende </w:t>
      </w:r>
      <w:r w:rsidR="009F4969" w:rsidRPr="00F74C92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 w:rsidRPr="00F74C92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F74C92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Pr="00F74C92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F74C92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F74C92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F74C92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F74C92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F74C92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F74C92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F74C92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F74C92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7357758D" w:rsidR="001803EE" w:rsidRPr="00C543C8" w:rsidRDefault="001803EE" w:rsidP="001803EE">
      <w:pPr>
        <w:rPr>
          <w:rFonts w:ascii="Aptos" w:hAnsi="Aptos" w:cs="Arial"/>
          <w:szCs w:val="22"/>
        </w:rPr>
      </w:pPr>
      <w:r w:rsidRPr="00F74C92">
        <w:rPr>
          <w:rFonts w:ascii="Aptos" w:hAnsi="Aptos" w:cs="Arial"/>
          <w:szCs w:val="22"/>
        </w:rPr>
        <w:t xml:space="preserve">Im Falle einer </w:t>
      </w:r>
      <w:r w:rsidR="00D95A7A" w:rsidRPr="00F74C92">
        <w:rPr>
          <w:rFonts w:ascii="Aptos" w:hAnsi="Aptos" w:cs="Arial"/>
          <w:szCs w:val="22"/>
        </w:rPr>
        <w:t xml:space="preserve">Vergabe der Konzession </w:t>
      </w:r>
      <w:r w:rsidRPr="00F74C92">
        <w:rPr>
          <w:rFonts w:ascii="Aptos" w:hAnsi="Aptos" w:cs="Arial"/>
          <w:szCs w:val="22"/>
        </w:rPr>
        <w:t xml:space="preserve">haften alle </w:t>
      </w:r>
      <w:r w:rsidR="001D79C7" w:rsidRPr="00F74C92">
        <w:rPr>
          <w:rFonts w:ascii="Aptos" w:hAnsi="Aptos" w:cs="Arial"/>
          <w:szCs w:val="22"/>
        </w:rPr>
        <w:t xml:space="preserve">Mitglieder </w:t>
      </w:r>
      <w:r w:rsidRPr="00F74C92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5DC8EAAA" w14:textId="77777777" w:rsidR="00F74C92" w:rsidRDefault="001803EE" w:rsidP="00F74C92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543C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36A43797" w14:textId="77777777" w:rsidR="00F74C92" w:rsidRDefault="00F74C92" w:rsidP="00F74C92">
      <w:pPr>
        <w:rPr>
          <w:rFonts w:ascii="Aptos" w:hAnsi="Aptos" w:cs="Arial"/>
          <w:b/>
          <w:color w:val="000000" w:themeColor="text1"/>
          <w:szCs w:val="22"/>
        </w:rPr>
      </w:pPr>
    </w:p>
    <w:p w14:paraId="275F8E00" w14:textId="54F56DC0" w:rsidR="001803EE" w:rsidRPr="00C543C8" w:rsidRDefault="001803EE" w:rsidP="00F74C92">
      <w:pPr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E6AF1" w14:textId="77777777" w:rsidR="00EC22D3" w:rsidRDefault="00EC22D3" w:rsidP="001803EE">
      <w:r>
        <w:separator/>
      </w:r>
    </w:p>
  </w:endnote>
  <w:endnote w:type="continuationSeparator" w:id="0">
    <w:p w14:paraId="03357D84" w14:textId="77777777" w:rsidR="00EC22D3" w:rsidRDefault="00EC22D3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E4B2" w14:textId="77777777" w:rsidR="00EC22D3" w:rsidRDefault="00EC22D3" w:rsidP="001803EE">
      <w:r>
        <w:separator/>
      </w:r>
    </w:p>
  </w:footnote>
  <w:footnote w:type="continuationSeparator" w:id="0">
    <w:p w14:paraId="10BA00F2" w14:textId="77777777" w:rsidR="00EC22D3" w:rsidRDefault="00EC22D3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4F993FC4" w:rsidR="00BE1528" w:rsidRPr="00C543C8" w:rsidRDefault="005961DE" w:rsidP="002B68DB">
          <w:pPr>
            <w:jc w:val="center"/>
            <w:rPr>
              <w:rFonts w:ascii="Aptos" w:hAnsi="Aptos"/>
            </w:rPr>
          </w:pPr>
          <w:r w:rsidRPr="00C543C8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6AFD5A3F" wp14:editId="4A0B4D58">
                <wp:extent cx="626400" cy="671142"/>
                <wp:effectExtent l="0" t="0" r="2540" b="0"/>
                <wp:docPr id="88414399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143996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114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1CFD4FC1" w:rsidR="00BE1528" w:rsidRPr="00F74C92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74C92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F74C92">
            <w:rPr>
              <w:rFonts w:ascii="Aptos" w:hAnsi="Aptos" w:cs="Arial"/>
              <w:sz w:val="18"/>
              <w:szCs w:val="18"/>
            </w:rPr>
            <w:t>2025</w:t>
          </w:r>
          <w:r w:rsidRPr="00F74C92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3CE95D3B" w:rsidR="00BE1528" w:rsidRPr="00F74C92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F74C92">
            <w:rPr>
              <w:rFonts w:ascii="Aptos" w:hAnsi="Aptos"/>
              <w:sz w:val="18"/>
              <w:szCs w:val="18"/>
            </w:rPr>
            <w:t>Konzessionsgeber</w:t>
          </w:r>
          <w:r w:rsidR="00BE1528" w:rsidRPr="00F74C92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3A15FA27" w:rsidR="00BE1528" w:rsidRPr="00C543C8" w:rsidRDefault="00F74C92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Wackersdorf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55234735" w:rsidR="00BE1528" w:rsidRPr="00C543C8" w:rsidRDefault="00284F5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8EA7F7" w14:textId="77777777" w:rsidR="001803EE" w:rsidRDefault="001803EE" w:rsidP="001803E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>Vergabenummer:</w:t>
          </w:r>
        </w:p>
        <w:p w14:paraId="5F208546" w14:textId="6FD3A6E3" w:rsidR="00F74C92" w:rsidRPr="00C543C8" w:rsidRDefault="00F74C92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WACKERSDORF1BP08-1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F4C2B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84F58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82233"/>
    <w:rsid w:val="004E300F"/>
    <w:rsid w:val="00564B2A"/>
    <w:rsid w:val="005961DE"/>
    <w:rsid w:val="005C21D0"/>
    <w:rsid w:val="00602B98"/>
    <w:rsid w:val="006128F9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B02C4A"/>
    <w:rsid w:val="00B16925"/>
    <w:rsid w:val="00B23FEF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F5C52"/>
    <w:rsid w:val="00D011A4"/>
    <w:rsid w:val="00D12D93"/>
    <w:rsid w:val="00D27810"/>
    <w:rsid w:val="00D33670"/>
    <w:rsid w:val="00D50462"/>
    <w:rsid w:val="00D63054"/>
    <w:rsid w:val="00D8429A"/>
    <w:rsid w:val="00D92221"/>
    <w:rsid w:val="00D95A7A"/>
    <w:rsid w:val="00DB3F77"/>
    <w:rsid w:val="00E13F90"/>
    <w:rsid w:val="00E56AFD"/>
    <w:rsid w:val="00E71B3B"/>
    <w:rsid w:val="00E860F3"/>
    <w:rsid w:val="00E90A03"/>
    <w:rsid w:val="00EC22D3"/>
    <w:rsid w:val="00EF2F62"/>
    <w:rsid w:val="00F11A7C"/>
    <w:rsid w:val="00F520A4"/>
    <w:rsid w:val="00F61208"/>
    <w:rsid w:val="00F74C92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214CED1"/>
  <w15:chartTrackingRefBased/>
  <w15:docId w15:val="{38579E7A-B341-4BB7-BC0F-5C1579F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3D0530"/>
    <w:rsid w:val="00656F96"/>
    <w:rsid w:val="00793568"/>
    <w:rsid w:val="0085622F"/>
    <w:rsid w:val="00AA4059"/>
    <w:rsid w:val="00CF5C52"/>
    <w:rsid w:val="00D27810"/>
    <w:rsid w:val="00D8429A"/>
    <w:rsid w:val="00DB3F77"/>
    <w:rsid w:val="00F11A7C"/>
    <w:rsid w:val="00F5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Thomas Grinzinger</cp:lastModifiedBy>
  <cp:revision>6</cp:revision>
  <dcterms:created xsi:type="dcterms:W3CDTF">2026-02-09T12:06:00Z</dcterms:created>
  <dcterms:modified xsi:type="dcterms:W3CDTF">2026-04-16T10:07:00Z</dcterms:modified>
</cp:coreProperties>
</file>